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3B" w:rsidRPr="001B06E6" w:rsidRDefault="00ED283B" w:rsidP="00ED283B">
      <w:pPr>
        <w:rPr>
          <w:b/>
          <w:sz w:val="24"/>
          <w:szCs w:val="24"/>
        </w:rPr>
      </w:pPr>
      <w:r w:rsidRPr="001B06E6">
        <w:rPr>
          <w:b/>
          <w:sz w:val="24"/>
          <w:szCs w:val="24"/>
        </w:rPr>
        <w:tab/>
        <w:t xml:space="preserve">  </w:t>
      </w:r>
      <w:r w:rsidR="005D2B3E">
        <w:rPr>
          <w:b/>
          <w:sz w:val="24"/>
          <w:szCs w:val="24"/>
        </w:rPr>
        <w:t>Not: Bu</w:t>
      </w:r>
      <w:r w:rsidR="004447E4">
        <w:rPr>
          <w:b/>
          <w:sz w:val="24"/>
          <w:szCs w:val="24"/>
        </w:rPr>
        <w:t xml:space="preserve"> durumda olan </w:t>
      </w:r>
      <w:r w:rsidR="005D2B3E">
        <w:rPr>
          <w:b/>
          <w:sz w:val="24"/>
          <w:szCs w:val="24"/>
        </w:rPr>
        <w:t>üyelerimiz dilekçeleri</w:t>
      </w:r>
      <w:r w:rsidR="004447E4">
        <w:rPr>
          <w:b/>
          <w:sz w:val="24"/>
          <w:szCs w:val="24"/>
        </w:rPr>
        <w:t xml:space="preserve"> kendi öznel durumlarına göre düzenleyerek il milli eğitim müdürlüğüne </w:t>
      </w:r>
      <w:r w:rsidR="005D2B3E">
        <w:rPr>
          <w:b/>
          <w:sz w:val="24"/>
          <w:szCs w:val="24"/>
        </w:rPr>
        <w:t>verebilirler.</w:t>
      </w:r>
    </w:p>
    <w:p w:rsidR="00ED283B" w:rsidRPr="001B06E6" w:rsidRDefault="00ED283B" w:rsidP="00ED283B">
      <w:pPr>
        <w:jc w:val="center"/>
        <w:rPr>
          <w:sz w:val="24"/>
          <w:szCs w:val="24"/>
        </w:rPr>
      </w:pPr>
      <w:r>
        <w:rPr>
          <w:b/>
          <w:sz w:val="24"/>
          <w:szCs w:val="24"/>
        </w:rPr>
        <w:t>MİLLİ EĞİTİM MÜDÜRLÜĞÜNE</w:t>
      </w:r>
    </w:p>
    <w:p w:rsidR="00ED283B" w:rsidRPr="001B06E6" w:rsidRDefault="00ED283B" w:rsidP="00ED283B">
      <w:pPr>
        <w:rPr>
          <w:bCs/>
          <w:color w:val="000000"/>
          <w:sz w:val="24"/>
          <w:szCs w:val="24"/>
        </w:rPr>
      </w:pPr>
    </w:p>
    <w:p w:rsidR="00ED283B" w:rsidRPr="001B06E6" w:rsidRDefault="00ED283B" w:rsidP="00ED283B">
      <w:pPr>
        <w:ind w:firstLine="708"/>
        <w:rPr>
          <w:sz w:val="24"/>
          <w:szCs w:val="24"/>
        </w:rPr>
      </w:pPr>
      <w:r w:rsidRPr="001B06E6">
        <w:rPr>
          <w:bCs/>
          <w:color w:val="000000"/>
          <w:sz w:val="24"/>
          <w:szCs w:val="24"/>
        </w:rPr>
        <w:t xml:space="preserve">10.06.2014 günlü ve 29026 sayılı Resmi Gazetede yayımlanan </w:t>
      </w:r>
      <w:r w:rsidRPr="001B06E6">
        <w:rPr>
          <w:bCs/>
          <w:color w:val="000000"/>
          <w:sz w:val="24"/>
          <w:szCs w:val="24"/>
          <w:u w:val="single"/>
        </w:rPr>
        <w:t>Milli Eğitim Bakanlığına Bağlı Eğitim Kurumları Yöneticilerinin Görevlendirilmelerine İlişkin Yönetmeliğin “</w:t>
      </w:r>
      <w:r w:rsidRPr="001B06E6">
        <w:rPr>
          <w:b/>
          <w:sz w:val="24"/>
          <w:szCs w:val="24"/>
          <w:u w:val="single"/>
        </w:rPr>
        <w:t>Müdür başyardımcılığı</w:t>
      </w:r>
      <w:r w:rsidRPr="001B06E6">
        <w:rPr>
          <w:sz w:val="24"/>
          <w:szCs w:val="24"/>
          <w:u w:val="single"/>
        </w:rPr>
        <w:t> </w:t>
      </w:r>
      <w:r w:rsidRPr="001B06E6">
        <w:rPr>
          <w:b/>
          <w:sz w:val="24"/>
          <w:szCs w:val="24"/>
          <w:u w:val="single"/>
        </w:rPr>
        <w:t xml:space="preserve">ve müdür yardımcılığına görevlendirme” </w:t>
      </w:r>
      <w:r w:rsidRPr="001B06E6">
        <w:rPr>
          <w:sz w:val="24"/>
          <w:szCs w:val="24"/>
          <w:u w:val="single"/>
        </w:rPr>
        <w:t>balıklı 23. Maddesinin 1. Fıkrası</w:t>
      </w:r>
      <w:r w:rsidRPr="001B06E6">
        <w:rPr>
          <w:sz w:val="24"/>
          <w:szCs w:val="24"/>
        </w:rPr>
        <w:t xml:space="preserve"> hakkında, Danıştay İdari Dava Daireleri 18.02.2015 günlü, 2014/1151 sayılı kararı ile yürütülmesinin durdurulmasına karar vermiştir. Danıştay İdari Dava Daireleri Kurulu “</w:t>
      </w:r>
      <w:r w:rsidRPr="001B06E6">
        <w:rPr>
          <w:i/>
          <w:sz w:val="24"/>
          <w:szCs w:val="24"/>
        </w:rPr>
        <w:t xml:space="preserve">dava konusu düzenleme ile müdür başyardımcılığı ve müdür yardımcılığı görevlendirmelerinde hiçbir objektif kıstas öngörülmemesi, takdir yetkisine mutlak ölçüde bir etki kazandırması, hiçbir değerlendirme </w:t>
      </w:r>
      <w:proofErr w:type="gramStart"/>
      <w:r w:rsidRPr="001B06E6">
        <w:rPr>
          <w:i/>
          <w:sz w:val="24"/>
          <w:szCs w:val="24"/>
        </w:rPr>
        <w:t>kriterine</w:t>
      </w:r>
      <w:proofErr w:type="gramEnd"/>
      <w:r w:rsidRPr="001B06E6">
        <w:rPr>
          <w:i/>
          <w:sz w:val="24"/>
          <w:szCs w:val="24"/>
        </w:rPr>
        <w:t xml:space="preserve"> yer vermeyerek hukuka uygunluk denetiminin etkinliğini daraltması, görevin gerektirdiği niteliklere sahip en uygun personelin seçimini ve dolayısı ile kamu hizmetinin iyi işlemesini zorlaştırıcı bir etki yaratması ayrıca adayların görevlendirmelerden haberdar olmasını sağlayacak duyuruya yer vermeyerek geniş katılımı ve fırsat eşitliğini ortadan kaldırması nedenleriyle hukuka uygun olmadığı”</w:t>
      </w:r>
      <w:r w:rsidRPr="001B06E6">
        <w:rPr>
          <w:sz w:val="24"/>
          <w:szCs w:val="24"/>
        </w:rPr>
        <w:t xml:space="preserve"> gerekçesi ile düzenlemenin yürütmesini durdurmuştur.   </w:t>
      </w:r>
    </w:p>
    <w:p w:rsidR="00ED283B" w:rsidRPr="001B06E6" w:rsidRDefault="00ED283B" w:rsidP="00ED283B">
      <w:pPr>
        <w:ind w:firstLine="708"/>
        <w:rPr>
          <w:sz w:val="24"/>
          <w:szCs w:val="24"/>
        </w:rPr>
      </w:pPr>
      <w:r w:rsidRPr="001B06E6">
        <w:rPr>
          <w:sz w:val="24"/>
          <w:szCs w:val="24"/>
          <w:u w:val="single"/>
        </w:rPr>
        <w:t>Milli Eğitim Bakanlığı Eğitim Kurumları Yöneticilerinin Görevlendirmelerine Dair Yönetmelik’in 24. Maddesinin 5. Fıkrasındaki</w:t>
      </w:r>
      <w:r w:rsidRPr="001B06E6">
        <w:rPr>
          <w:sz w:val="24"/>
          <w:szCs w:val="24"/>
        </w:rPr>
        <w:t xml:space="preserve"> “Dört yıllık görev süresini dolduran müdür başyardımcıları ve müdür yardımcılarının görev süreleri eğitim kurumu müdürünün inhası, il milli eğitim müdürünün teklifi ve valinin onayı ile dört yıl süreyle uzatılabilir.” </w:t>
      </w:r>
      <w:proofErr w:type="gramStart"/>
      <w:r w:rsidRPr="001B06E6">
        <w:rPr>
          <w:sz w:val="24"/>
          <w:szCs w:val="24"/>
        </w:rPr>
        <w:t xml:space="preserve">Şeklindeki hükmün ve </w:t>
      </w:r>
      <w:r w:rsidRPr="001B06E6">
        <w:rPr>
          <w:sz w:val="24"/>
          <w:szCs w:val="24"/>
          <w:u w:val="single"/>
        </w:rPr>
        <w:t>26.maddenin 3.fıkrasında yer alan</w:t>
      </w:r>
      <w:r w:rsidRPr="001B06E6">
        <w:rPr>
          <w:sz w:val="24"/>
          <w:szCs w:val="24"/>
        </w:rPr>
        <w:t xml:space="preserve"> “Kurucu müdür olarak görev yapmakta oldukları eğitimi kurumuna, bu kuruma müdür normunun verildiği ilk dönemde müdür olarak görevlendirme isteğinde bulunanlar ile müdürlükte dört yıllık görev süresini tamamlayanlardan halen müdür olarak görev yaptıkları eğitim kurumuna yeniden müdür olarak görevlendirme isteğinde bulunanlara, söz konusu eğitim kurumları ile sınırlı olmak üzere, bu maddenin birinci ve ikinci fıkralarına göre belirlenen puanlara sekiz puan daha ilave edilir.” şeklindeki hükmün yürütmesi de durdurulmuştur. </w:t>
      </w:r>
      <w:proofErr w:type="gramEnd"/>
    </w:p>
    <w:p w:rsidR="00ED283B" w:rsidRPr="001B06E6" w:rsidRDefault="00ED283B" w:rsidP="00ED283B">
      <w:pPr>
        <w:ind w:firstLine="708"/>
        <w:rPr>
          <w:sz w:val="24"/>
          <w:szCs w:val="24"/>
        </w:rPr>
      </w:pPr>
      <w:r w:rsidRPr="001B06E6">
        <w:rPr>
          <w:sz w:val="24"/>
          <w:szCs w:val="24"/>
        </w:rPr>
        <w:t xml:space="preserve">24.maddenin yürütmesinin durdurulmasıyla mevcut müdür yardımcıları ve müdür başyardımcılarının yazılı sınava girmeksizin görevlendirilmeleri ortadan kalkmıştır. </w:t>
      </w:r>
      <w:proofErr w:type="gramStart"/>
      <w:r w:rsidRPr="001B06E6">
        <w:rPr>
          <w:sz w:val="24"/>
          <w:szCs w:val="24"/>
        </w:rPr>
        <w:t xml:space="preserve">12.01.2016 tarihinde Milli Eğitim Bakanlığı Eğitim Kurumları Müdür Başyardımcılığı ve Müdür Yardımcılığı Yazılı Sınav Başvuru Kılavuzu yayınlanmış ve kılavuzun “Sınavda Uygulanacak Testler” bölümünde sınav konuları arasında “Atatürk İlke ve </w:t>
      </w:r>
      <w:r w:rsidR="005D2B3E" w:rsidRPr="001B06E6">
        <w:rPr>
          <w:sz w:val="24"/>
          <w:szCs w:val="24"/>
        </w:rPr>
        <w:t>İnkılapları</w:t>
      </w:r>
      <w:bookmarkStart w:id="0" w:name="_GoBack"/>
      <w:bookmarkEnd w:id="0"/>
      <w:r w:rsidRPr="001B06E6">
        <w:rPr>
          <w:sz w:val="24"/>
          <w:szCs w:val="24"/>
        </w:rPr>
        <w:t xml:space="preserve">” alanının yer almaması nedeniyle başka bir Sendikaca dava açılmış ve kılavuzun bu hükmünün de yürütmesinin durdurulmasına karar verilmiştir. </w:t>
      </w:r>
      <w:proofErr w:type="gramEnd"/>
    </w:p>
    <w:p w:rsidR="00ED283B" w:rsidRPr="001B06E6" w:rsidRDefault="00ED283B" w:rsidP="00ED283B">
      <w:pPr>
        <w:ind w:firstLine="708"/>
        <w:rPr>
          <w:b/>
          <w:sz w:val="24"/>
          <w:szCs w:val="24"/>
        </w:rPr>
      </w:pPr>
      <w:r w:rsidRPr="001B06E6">
        <w:rPr>
          <w:b/>
          <w:sz w:val="24"/>
          <w:szCs w:val="24"/>
        </w:rPr>
        <w:t>Gelinen aşamada yazılı sınav sonuçlarının ve buna bağlı görevlendirmelerin iptal edilip edilmeyeceği, Danıştay kararlarının ne şekilde uygulanacağı belirsizdir.</w:t>
      </w:r>
      <w:r>
        <w:rPr>
          <w:b/>
          <w:sz w:val="24"/>
          <w:szCs w:val="24"/>
        </w:rPr>
        <w:t xml:space="preserve"> Bu konudaki görüşlerimizi de 10.06.2016 tarih ve </w:t>
      </w:r>
      <w:proofErr w:type="gramStart"/>
      <w:r>
        <w:rPr>
          <w:b/>
          <w:sz w:val="24"/>
          <w:szCs w:val="24"/>
        </w:rPr>
        <w:t>2016/800/863</w:t>
      </w:r>
      <w:proofErr w:type="gramEnd"/>
      <w:r>
        <w:rPr>
          <w:b/>
          <w:sz w:val="24"/>
          <w:szCs w:val="24"/>
        </w:rPr>
        <w:t xml:space="preserve"> sayılı yazımızla Bakanlığınıza iletmiştik. </w:t>
      </w:r>
    </w:p>
    <w:p w:rsidR="00ED283B" w:rsidRPr="001B06E6" w:rsidRDefault="00ED283B" w:rsidP="00ED283B">
      <w:pPr>
        <w:ind w:firstLine="708"/>
        <w:rPr>
          <w:bCs/>
          <w:color w:val="000000"/>
          <w:sz w:val="24"/>
          <w:szCs w:val="24"/>
        </w:rPr>
      </w:pPr>
      <w:r w:rsidRPr="001B06E6">
        <w:rPr>
          <w:color w:val="000000"/>
          <w:sz w:val="24"/>
          <w:szCs w:val="24"/>
        </w:rPr>
        <w:lastRenderedPageBreak/>
        <w:t>Bu durumda, söz konusu yargı kararları doğrultusunda</w:t>
      </w:r>
      <w:r w:rsidRPr="001B06E6">
        <w:rPr>
          <w:rStyle w:val="apple-converted-space"/>
          <w:color w:val="000000"/>
          <w:sz w:val="24"/>
          <w:szCs w:val="24"/>
        </w:rPr>
        <w:t> </w:t>
      </w:r>
      <w:r w:rsidRPr="001B06E6">
        <w:rPr>
          <w:bCs/>
          <w:color w:val="000000"/>
          <w:sz w:val="24"/>
          <w:szCs w:val="24"/>
        </w:rPr>
        <w:t>yeni bir düzenleme yapılana kadar müdür başyardımcısı ve müdür yardımcısı görevlendirilmelerine ilişkin herhangi bir işlem yapılması mümkün olmayacaktır.</w:t>
      </w:r>
    </w:p>
    <w:p w:rsidR="00ED283B" w:rsidRPr="001B06E6" w:rsidRDefault="00ED283B" w:rsidP="00ED283B">
      <w:pPr>
        <w:ind w:firstLine="708"/>
        <w:rPr>
          <w:color w:val="000000"/>
          <w:sz w:val="24"/>
          <w:szCs w:val="24"/>
        </w:rPr>
      </w:pPr>
      <w:proofErr w:type="gramStart"/>
      <w:r w:rsidRPr="001B06E6">
        <w:rPr>
          <w:color w:val="000000"/>
          <w:sz w:val="24"/>
          <w:szCs w:val="24"/>
        </w:rPr>
        <w:t>Bu çerçevede, oluşacak yönetim boşluğunun önüne geçilerek eğitim-öğretim hizmetlerinde herhangi bir aksamaya meydan verilmemesi bakımından, Yönetmelikte yargı kararı doğrultusunda yeniden yapılacak düzenlemeye göre görevlendirilecek müdür başyardımcısı ve müdür yardımcılarının göreve başlayacakları tarihe kadar, isteyen mevcut müdür başyardımcısı ve müdür yardımcılarının görevlerine devam etmesi, göreve devam etmek istemeyen yöneticilerin ise, öncelikle kendi okullarına öğretmen olarak atanmaları ya da tercihleri alınarak eşdeğer okullara</w:t>
      </w:r>
      <w:r>
        <w:rPr>
          <w:color w:val="000000"/>
          <w:sz w:val="24"/>
          <w:szCs w:val="24"/>
        </w:rPr>
        <w:t xml:space="preserve"> (norm fazlası olsalar dahi)</w:t>
      </w:r>
      <w:r w:rsidRPr="001B06E6">
        <w:rPr>
          <w:color w:val="000000"/>
          <w:sz w:val="24"/>
          <w:szCs w:val="24"/>
        </w:rPr>
        <w:t xml:space="preserve"> atanmalarının sağlanması uygun olacaktır.</w:t>
      </w:r>
      <w:proofErr w:type="gramEnd"/>
    </w:p>
    <w:p w:rsidR="00ED283B" w:rsidRPr="001B06E6" w:rsidRDefault="00ED283B" w:rsidP="00ED283B">
      <w:pPr>
        <w:ind w:firstLine="708"/>
        <w:rPr>
          <w:sz w:val="24"/>
          <w:szCs w:val="24"/>
        </w:rPr>
      </w:pPr>
      <w:r w:rsidRPr="001B06E6">
        <w:rPr>
          <w:rStyle w:val="grame"/>
          <w:sz w:val="24"/>
          <w:szCs w:val="24"/>
        </w:rPr>
        <w:t xml:space="preserve">Yukarıda yer verilen tespitler kapsamında; </w:t>
      </w:r>
      <w:r w:rsidRPr="001B06E6">
        <w:rPr>
          <w:sz w:val="24"/>
          <w:szCs w:val="24"/>
        </w:rPr>
        <w:t xml:space="preserve">gerekli iş ve işlemlerin yapılması hususunda gereğini bilgilerinize sunarım. </w:t>
      </w:r>
    </w:p>
    <w:p w:rsidR="00ED283B" w:rsidRPr="001B06E6" w:rsidRDefault="00ED283B" w:rsidP="00ED283B">
      <w:pPr>
        <w:rPr>
          <w:sz w:val="24"/>
          <w:szCs w:val="24"/>
        </w:rPr>
      </w:pPr>
      <w:r w:rsidRPr="001B06E6">
        <w:rPr>
          <w:sz w:val="24"/>
          <w:szCs w:val="24"/>
          <w:shd w:val="clear" w:color="auto" w:fill="FFFFFF"/>
        </w:rPr>
        <w:tab/>
      </w:r>
      <w:r w:rsidRPr="001B06E6">
        <w:rPr>
          <w:sz w:val="24"/>
          <w:szCs w:val="24"/>
        </w:rPr>
        <w:t>Saygılarımla</w:t>
      </w:r>
      <w:r>
        <w:rPr>
          <w:sz w:val="24"/>
          <w:szCs w:val="24"/>
        </w:rPr>
        <w:t>(</w:t>
      </w:r>
      <w:r w:rsidR="005D2B3E">
        <w:rPr>
          <w:sz w:val="24"/>
          <w:szCs w:val="24"/>
        </w:rPr>
        <w:t>…</w:t>
      </w:r>
      <w:r>
        <w:rPr>
          <w:sz w:val="24"/>
          <w:szCs w:val="24"/>
        </w:rPr>
        <w:t>/…/2016)</w:t>
      </w:r>
    </w:p>
    <w:p w:rsidR="00ED283B" w:rsidRPr="001B06E6" w:rsidRDefault="00ED283B" w:rsidP="00ED283B">
      <w:pPr>
        <w:rPr>
          <w:sz w:val="24"/>
          <w:szCs w:val="24"/>
        </w:rPr>
      </w:pPr>
      <w:r w:rsidRPr="001B06E6">
        <w:rPr>
          <w:sz w:val="24"/>
          <w:szCs w:val="24"/>
        </w:rPr>
        <w:tab/>
      </w:r>
      <w:r w:rsidRPr="001B06E6">
        <w:rPr>
          <w:sz w:val="24"/>
          <w:szCs w:val="24"/>
        </w:rPr>
        <w:tab/>
      </w:r>
      <w:r w:rsidRPr="001B06E6">
        <w:rPr>
          <w:sz w:val="24"/>
          <w:szCs w:val="24"/>
        </w:rPr>
        <w:tab/>
      </w:r>
      <w:r w:rsidRPr="001B06E6">
        <w:rPr>
          <w:sz w:val="24"/>
          <w:szCs w:val="24"/>
        </w:rPr>
        <w:tab/>
      </w:r>
      <w:r w:rsidRPr="001B06E6">
        <w:rPr>
          <w:sz w:val="24"/>
          <w:szCs w:val="24"/>
        </w:rPr>
        <w:tab/>
      </w:r>
      <w:r w:rsidRPr="001B06E6">
        <w:rPr>
          <w:sz w:val="24"/>
          <w:szCs w:val="24"/>
        </w:rPr>
        <w:tab/>
      </w:r>
      <w:r w:rsidRPr="001B06E6">
        <w:rPr>
          <w:sz w:val="24"/>
          <w:szCs w:val="24"/>
        </w:rPr>
        <w:tab/>
      </w:r>
      <w:r w:rsidRPr="001B06E6">
        <w:rPr>
          <w:sz w:val="24"/>
          <w:szCs w:val="24"/>
        </w:rPr>
        <w:tab/>
      </w:r>
    </w:p>
    <w:p w:rsidR="00ED283B" w:rsidRPr="006C0D2F" w:rsidRDefault="00ED283B" w:rsidP="00ED283B">
      <w:pPr>
        <w:tabs>
          <w:tab w:val="left" w:pos="567"/>
        </w:tabs>
        <w:spacing w:after="0"/>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ED283B" w:rsidRDefault="00ED283B">
      <w:r>
        <w:t xml:space="preserve">Adres </w:t>
      </w:r>
      <w:r>
        <w:tab/>
      </w:r>
      <w:r>
        <w:tab/>
      </w:r>
      <w:r>
        <w:tab/>
      </w:r>
      <w:r>
        <w:tab/>
      </w:r>
      <w:r>
        <w:tab/>
      </w:r>
      <w:r>
        <w:tab/>
      </w:r>
      <w:r>
        <w:tab/>
      </w:r>
      <w:r>
        <w:tab/>
      </w:r>
      <w:r>
        <w:tab/>
      </w:r>
      <w:r>
        <w:tab/>
        <w:t xml:space="preserve">Adı Soyadı </w:t>
      </w:r>
    </w:p>
    <w:p w:rsidR="00ED283B" w:rsidRDefault="00ED283B">
      <w:r>
        <w:tab/>
      </w:r>
      <w:r>
        <w:tab/>
      </w:r>
      <w:r>
        <w:tab/>
      </w:r>
      <w:r>
        <w:tab/>
      </w:r>
      <w:r>
        <w:tab/>
      </w:r>
      <w:r>
        <w:tab/>
      </w:r>
      <w:r>
        <w:tab/>
      </w:r>
      <w:r>
        <w:tab/>
      </w:r>
      <w:r>
        <w:tab/>
      </w:r>
      <w:r>
        <w:tab/>
        <w:t xml:space="preserve">İmza </w:t>
      </w:r>
    </w:p>
    <w:sectPr w:rsidR="00ED2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3B"/>
    <w:rsid w:val="004447E4"/>
    <w:rsid w:val="005D2B3E"/>
    <w:rsid w:val="00C87D06"/>
    <w:rsid w:val="00ED2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3B"/>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ED283B"/>
  </w:style>
  <w:style w:type="character" w:customStyle="1" w:styleId="grame">
    <w:name w:val="grame"/>
    <w:rsid w:val="00ED2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3B"/>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ED283B"/>
  </w:style>
  <w:style w:type="character" w:customStyle="1" w:styleId="grame">
    <w:name w:val="grame"/>
    <w:rsid w:val="00ED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Saadet</dc:creator>
  <cp:lastModifiedBy>saffet</cp:lastModifiedBy>
  <cp:revision>2</cp:revision>
  <dcterms:created xsi:type="dcterms:W3CDTF">2016-06-14T09:47:00Z</dcterms:created>
  <dcterms:modified xsi:type="dcterms:W3CDTF">2016-06-14T09:47:00Z</dcterms:modified>
</cp:coreProperties>
</file>