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52" w:rsidRDefault="006D3278" w:rsidP="00772799">
      <w:pPr>
        <w:jc w:val="center"/>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w:t>
      </w:r>
      <w:proofErr w:type="gramEnd"/>
      <w:r w:rsidR="00772799">
        <w:rPr>
          <w:rFonts w:ascii="Times New Roman" w:hAnsi="Times New Roman" w:cs="Times New Roman"/>
          <w:sz w:val="24"/>
          <w:szCs w:val="24"/>
        </w:rPr>
        <w:t xml:space="preserve"> MÜDÜRLÜĞÜNE</w:t>
      </w:r>
    </w:p>
    <w:p w:rsidR="00772799" w:rsidRPr="00772799" w:rsidRDefault="00772799" w:rsidP="00772799">
      <w:pPr>
        <w:rPr>
          <w:rFonts w:ascii="Times New Roman" w:hAnsi="Times New Roman" w:cs="Times New Roman"/>
          <w:sz w:val="24"/>
          <w:szCs w:val="24"/>
        </w:rPr>
      </w:pPr>
      <w:r>
        <w:rPr>
          <w:rFonts w:ascii="Times New Roman" w:hAnsi="Times New Roman" w:cs="Times New Roman"/>
          <w:sz w:val="24"/>
          <w:szCs w:val="24"/>
        </w:rPr>
        <w:t xml:space="preserve">                                                                                                                  MERSİN</w:t>
      </w:r>
    </w:p>
    <w:p w:rsidR="00DB4252" w:rsidRPr="00772799" w:rsidRDefault="00DB4252">
      <w:pPr>
        <w:rPr>
          <w:rFonts w:ascii="Times New Roman" w:hAnsi="Times New Roman" w:cs="Times New Roman"/>
          <w:sz w:val="24"/>
          <w:szCs w:val="24"/>
        </w:rPr>
      </w:pPr>
    </w:p>
    <w:p w:rsidR="00DB4252" w:rsidRPr="00772799" w:rsidRDefault="000A223D">
      <w:pPr>
        <w:rPr>
          <w:rFonts w:ascii="Times New Roman" w:hAnsi="Times New Roman" w:cs="Times New Roman"/>
          <w:sz w:val="24"/>
          <w:szCs w:val="24"/>
        </w:rPr>
      </w:pPr>
      <w:r w:rsidRPr="00772799">
        <w:rPr>
          <w:rFonts w:ascii="Times New Roman" w:hAnsi="Times New Roman" w:cs="Times New Roman"/>
          <w:sz w:val="24"/>
          <w:szCs w:val="24"/>
        </w:rPr>
        <w:t xml:space="preserve">      1 Kasım 2017 </w:t>
      </w:r>
      <w:proofErr w:type="gramStart"/>
      <w:r w:rsidR="00772799">
        <w:rPr>
          <w:rFonts w:ascii="Times New Roman" w:hAnsi="Times New Roman" w:cs="Times New Roman"/>
          <w:sz w:val="24"/>
          <w:szCs w:val="24"/>
        </w:rPr>
        <w:t>tarih  ve</w:t>
      </w:r>
      <w:proofErr w:type="gramEnd"/>
      <w:r w:rsidR="00772799">
        <w:rPr>
          <w:rFonts w:ascii="Times New Roman" w:hAnsi="Times New Roman" w:cs="Times New Roman"/>
          <w:sz w:val="24"/>
          <w:szCs w:val="24"/>
        </w:rPr>
        <w:t xml:space="preserve"> </w:t>
      </w:r>
      <w:r w:rsidRPr="00772799">
        <w:rPr>
          <w:rFonts w:ascii="Times New Roman" w:hAnsi="Times New Roman" w:cs="Times New Roman"/>
          <w:sz w:val="24"/>
          <w:szCs w:val="24"/>
        </w:rPr>
        <w:t xml:space="preserve"> 30227 sayılı resmi gazetenin mükerrer sayısında 2017/17 No ile  yayınlanmış olan ULUSAL MESLEK STANDARTLARINA DAİR TEBLİĞ’ de Meslek tanımı başlığı altında </w:t>
      </w:r>
      <w:r w:rsidR="000947CA" w:rsidRPr="00772799">
        <w:rPr>
          <w:rFonts w:ascii="Times New Roman" w:hAnsi="Times New Roman" w:cs="Times New Roman"/>
          <w:sz w:val="24"/>
          <w:szCs w:val="24"/>
        </w:rPr>
        <w:t xml:space="preserve"> Okul </w:t>
      </w:r>
      <w:r w:rsidRPr="00772799">
        <w:rPr>
          <w:rFonts w:ascii="Times New Roman" w:hAnsi="Times New Roman" w:cs="Times New Roman"/>
          <w:sz w:val="24"/>
          <w:szCs w:val="24"/>
        </w:rPr>
        <w:t>Psikolojik Danışman</w:t>
      </w:r>
      <w:r w:rsidR="000947CA" w:rsidRPr="00772799">
        <w:rPr>
          <w:rFonts w:ascii="Times New Roman" w:hAnsi="Times New Roman" w:cs="Times New Roman"/>
          <w:sz w:val="24"/>
          <w:szCs w:val="24"/>
        </w:rPr>
        <w:t>ı</w:t>
      </w:r>
      <w:r w:rsidRPr="00772799">
        <w:rPr>
          <w:rFonts w:ascii="Times New Roman" w:hAnsi="Times New Roman" w:cs="Times New Roman"/>
          <w:sz w:val="24"/>
          <w:szCs w:val="24"/>
        </w:rPr>
        <w:t xml:space="preserve"> şöyle tanımlanmaktadır;</w:t>
      </w:r>
    </w:p>
    <w:p w:rsidR="000947CA" w:rsidRPr="00772799" w:rsidRDefault="000A223D" w:rsidP="00A60D28">
      <w:pPr>
        <w:pStyle w:val="ListeParagraf"/>
        <w:numPr>
          <w:ilvl w:val="0"/>
          <w:numId w:val="1"/>
        </w:numPr>
        <w:ind w:left="300"/>
        <w:rPr>
          <w:rFonts w:ascii="Times New Roman" w:hAnsi="Times New Roman" w:cs="Times New Roman"/>
          <w:sz w:val="24"/>
          <w:szCs w:val="24"/>
        </w:rPr>
      </w:pPr>
      <w:r w:rsidRPr="00772799">
        <w:rPr>
          <w:rFonts w:ascii="Times New Roman" w:hAnsi="Times New Roman" w:cs="Times New Roman"/>
          <w:sz w:val="24"/>
          <w:szCs w:val="24"/>
        </w:rPr>
        <w:t xml:space="preserve">İş sağlığı ve güvenliği, çevre koruma ve kalite gereklilikleri çerçevesinde, </w:t>
      </w:r>
      <w:r w:rsidR="000947CA" w:rsidRPr="00772799">
        <w:rPr>
          <w:rFonts w:ascii="Times New Roman" w:hAnsi="Times New Roman" w:cs="Times New Roman"/>
          <w:sz w:val="24"/>
          <w:szCs w:val="24"/>
        </w:rPr>
        <w:t>öğretmen, aile ve diğer paydaşlarla işbirliği halinde, okul öncesi dönemden orta öğretim sonuna kadar öğrencilerin akademik, kariyer ve kişisel-sosyal gelişmelerine yardımcı olmak amacıyla; bireyi tanıma tekniklerinden yararlanarak, önleyici, geliştirici ve çözüm bulucu özellikteki okul psikolojik dan</w:t>
      </w:r>
      <w:r w:rsidR="00696B1E" w:rsidRPr="00772799">
        <w:rPr>
          <w:rFonts w:ascii="Times New Roman" w:hAnsi="Times New Roman" w:cs="Times New Roman"/>
          <w:sz w:val="24"/>
          <w:szCs w:val="24"/>
        </w:rPr>
        <w:t xml:space="preserve">ışmanlığı programını geliştiren, bu programı uygulayan ve değerlendiren; öğrencilerle bireysel ve grupla psikolojik danışma, sınıf rehberliği gibi doğrudan etkileşime ve okuldaki ilgililerle </w:t>
      </w:r>
      <w:proofErr w:type="gramStart"/>
      <w:r w:rsidR="00461BF0" w:rsidRPr="00772799">
        <w:rPr>
          <w:rFonts w:ascii="Times New Roman" w:hAnsi="Times New Roman" w:cs="Times New Roman"/>
          <w:sz w:val="24"/>
          <w:szCs w:val="24"/>
        </w:rPr>
        <w:t>konsültasyon</w:t>
      </w:r>
      <w:proofErr w:type="gramEnd"/>
      <w:r w:rsidR="00696B1E" w:rsidRPr="00772799">
        <w:rPr>
          <w:rFonts w:ascii="Times New Roman" w:hAnsi="Times New Roman" w:cs="Times New Roman"/>
          <w:sz w:val="24"/>
          <w:szCs w:val="24"/>
        </w:rPr>
        <w:t xml:space="preserve"> gibi dolaylı etkileşime dayalı çalışmalar yapan nitelikli kişidir.</w:t>
      </w:r>
    </w:p>
    <w:p w:rsidR="000947CA" w:rsidRPr="00772799" w:rsidRDefault="000947CA" w:rsidP="000947CA">
      <w:pPr>
        <w:pStyle w:val="ListeParagraf"/>
        <w:ind w:left="300"/>
        <w:rPr>
          <w:rFonts w:ascii="Times New Roman" w:hAnsi="Times New Roman" w:cs="Times New Roman"/>
          <w:sz w:val="24"/>
          <w:szCs w:val="24"/>
        </w:rPr>
      </w:pPr>
    </w:p>
    <w:p w:rsidR="00772799" w:rsidRDefault="00A60D28" w:rsidP="000947CA">
      <w:pPr>
        <w:pStyle w:val="ListeParagraf"/>
        <w:ind w:left="300"/>
        <w:rPr>
          <w:rFonts w:ascii="Times New Roman" w:hAnsi="Times New Roman" w:cs="Times New Roman"/>
          <w:sz w:val="24"/>
          <w:szCs w:val="24"/>
        </w:rPr>
      </w:pPr>
      <w:r w:rsidRPr="00772799">
        <w:rPr>
          <w:rFonts w:ascii="Times New Roman" w:hAnsi="Times New Roman" w:cs="Times New Roman"/>
          <w:sz w:val="24"/>
          <w:szCs w:val="24"/>
        </w:rPr>
        <w:t xml:space="preserve">Bu tanımlamadan hareketle 10 Kasım 2017 tarihinde Resmi Gazetede yayınlanarak yürürlüğe giren  “Milli Eğitim Bakanlığı Rehberlik Hizmetleri Yönetmeliği”  PDR’ servislerine meslek ilkeleriyle uyuşmayan yeni görevler yüklemiştir. Bu durumun hem öğretmenler hem de rehberlik hizmetlerinden yararlanan öğrenciler açısından bir takım sorunlar yaratacağı açıktır. Bu sorunlardan biri de ilgili yönetmeliğin 34. </w:t>
      </w:r>
      <w:r w:rsidR="00A64703" w:rsidRPr="00772799">
        <w:rPr>
          <w:rFonts w:ascii="Times New Roman" w:hAnsi="Times New Roman" w:cs="Times New Roman"/>
          <w:sz w:val="24"/>
          <w:szCs w:val="24"/>
        </w:rPr>
        <w:t>Maddesinin</w:t>
      </w:r>
    </w:p>
    <w:p w:rsidR="00A60D28" w:rsidRPr="00772799" w:rsidRDefault="00A64703" w:rsidP="000947CA">
      <w:pPr>
        <w:pStyle w:val="ListeParagraf"/>
        <w:ind w:left="300"/>
        <w:rPr>
          <w:rFonts w:ascii="Times New Roman" w:hAnsi="Times New Roman" w:cs="Times New Roman"/>
          <w:sz w:val="24"/>
          <w:szCs w:val="24"/>
        </w:rPr>
      </w:pPr>
      <w:r w:rsidRPr="00772799">
        <w:rPr>
          <w:rFonts w:ascii="Times New Roman" w:hAnsi="Times New Roman" w:cs="Times New Roman"/>
          <w:sz w:val="24"/>
          <w:szCs w:val="24"/>
        </w:rPr>
        <w:t xml:space="preserve"> </w:t>
      </w:r>
      <w:proofErr w:type="spellStart"/>
      <w:r w:rsidRPr="00772799">
        <w:rPr>
          <w:rFonts w:ascii="Times New Roman" w:hAnsi="Times New Roman" w:cs="Times New Roman"/>
          <w:sz w:val="24"/>
          <w:szCs w:val="24"/>
        </w:rPr>
        <w:t>ff</w:t>
      </w:r>
      <w:proofErr w:type="spellEnd"/>
      <w:r w:rsidRPr="00772799">
        <w:rPr>
          <w:rFonts w:ascii="Times New Roman" w:hAnsi="Times New Roman" w:cs="Times New Roman"/>
          <w:sz w:val="24"/>
          <w:szCs w:val="24"/>
        </w:rPr>
        <w:t>. bendidir. 34/</w:t>
      </w:r>
      <w:proofErr w:type="spellStart"/>
      <w:r w:rsidRPr="00772799">
        <w:rPr>
          <w:rFonts w:ascii="Times New Roman" w:hAnsi="Times New Roman" w:cs="Times New Roman"/>
          <w:sz w:val="24"/>
          <w:szCs w:val="24"/>
        </w:rPr>
        <w:t>ff</w:t>
      </w:r>
      <w:proofErr w:type="spellEnd"/>
      <w:r w:rsidRPr="00772799">
        <w:rPr>
          <w:rFonts w:ascii="Times New Roman" w:hAnsi="Times New Roman" w:cs="Times New Roman"/>
          <w:sz w:val="24"/>
          <w:szCs w:val="24"/>
        </w:rPr>
        <w:t xml:space="preserve"> Maddesi Rehber öğretmenlerin sınavlarda görev alabileceğini, belleticilik ve nöbet görevini ise yapacağını düzenlemektedir. Bu madde ile Rehber öğretmenlerin mesleki özelliklerine ve meslek ilkelerine aykırı şekilde yüklenen görevlerin eğitim ortamında çeşitli sorunlar yaratması kaçınılmazdır. </w:t>
      </w:r>
    </w:p>
    <w:p w:rsidR="00A64703" w:rsidRDefault="00A64703" w:rsidP="00A60D28">
      <w:pPr>
        <w:ind w:left="300"/>
        <w:rPr>
          <w:rFonts w:ascii="Times New Roman" w:hAnsi="Times New Roman" w:cs="Times New Roman"/>
          <w:sz w:val="24"/>
          <w:szCs w:val="24"/>
        </w:rPr>
      </w:pPr>
      <w:r w:rsidRPr="00772799">
        <w:rPr>
          <w:rFonts w:ascii="Times New Roman" w:hAnsi="Times New Roman" w:cs="Times New Roman"/>
          <w:sz w:val="24"/>
          <w:szCs w:val="24"/>
        </w:rPr>
        <w:t xml:space="preserve">           Rehber öğretmen, öğrencinin gereksinim duyduğu anda ulaşması gereken nitelikte hizmet sunmaktadır. Bu nedenl</w:t>
      </w:r>
      <w:r w:rsidR="00A13350">
        <w:rPr>
          <w:rFonts w:ascii="Times New Roman" w:hAnsi="Times New Roman" w:cs="Times New Roman"/>
          <w:sz w:val="24"/>
          <w:szCs w:val="24"/>
        </w:rPr>
        <w:t>erle üyesi olduğum Eğitim-</w:t>
      </w:r>
      <w:r w:rsidR="00772799">
        <w:rPr>
          <w:rFonts w:ascii="Times New Roman" w:hAnsi="Times New Roman" w:cs="Times New Roman"/>
          <w:sz w:val="24"/>
          <w:szCs w:val="24"/>
        </w:rPr>
        <w:t xml:space="preserve">Sen </w:t>
      </w:r>
      <w:r w:rsidR="00A13350">
        <w:rPr>
          <w:rFonts w:ascii="Times New Roman" w:hAnsi="Times New Roman" w:cs="Times New Roman"/>
          <w:sz w:val="24"/>
          <w:szCs w:val="24"/>
        </w:rPr>
        <w:t xml:space="preserve">Genel </w:t>
      </w:r>
      <w:r w:rsidR="00772799">
        <w:rPr>
          <w:rFonts w:ascii="Times New Roman" w:hAnsi="Times New Roman" w:cs="Times New Roman"/>
          <w:sz w:val="24"/>
          <w:szCs w:val="24"/>
        </w:rPr>
        <w:t>Merkez Yürütme Kurulunun,</w:t>
      </w:r>
      <w:r w:rsidRPr="00772799">
        <w:rPr>
          <w:rFonts w:ascii="Times New Roman" w:hAnsi="Times New Roman" w:cs="Times New Roman"/>
          <w:sz w:val="24"/>
          <w:szCs w:val="24"/>
        </w:rPr>
        <w:t xml:space="preserve">  17.11.2017 tarihinde almış olduğu 79 </w:t>
      </w:r>
      <w:proofErr w:type="spellStart"/>
      <w:r w:rsidRPr="00772799">
        <w:rPr>
          <w:rFonts w:ascii="Times New Roman" w:hAnsi="Times New Roman" w:cs="Times New Roman"/>
          <w:sz w:val="24"/>
          <w:szCs w:val="24"/>
        </w:rPr>
        <w:t>No’lu</w:t>
      </w:r>
      <w:proofErr w:type="spellEnd"/>
      <w:r w:rsidRPr="00772799">
        <w:rPr>
          <w:rFonts w:ascii="Times New Roman" w:hAnsi="Times New Roman" w:cs="Times New Roman"/>
          <w:sz w:val="24"/>
          <w:szCs w:val="24"/>
        </w:rPr>
        <w:t xml:space="preserve"> kararı gereği meslek ilkeleri ve öğrenci gereksinimleri dikkate alınmadan bana verilmiş olan nöbet görevini yerine getirmeyeceğim. </w:t>
      </w:r>
    </w:p>
    <w:p w:rsidR="00772799" w:rsidRDefault="00772799" w:rsidP="00A60D28">
      <w:pPr>
        <w:ind w:left="300"/>
        <w:rPr>
          <w:rFonts w:ascii="Times New Roman" w:hAnsi="Times New Roman" w:cs="Times New Roman"/>
          <w:sz w:val="24"/>
          <w:szCs w:val="24"/>
        </w:rPr>
      </w:pPr>
      <w:r>
        <w:rPr>
          <w:rFonts w:ascii="Times New Roman" w:hAnsi="Times New Roman" w:cs="Times New Roman"/>
          <w:sz w:val="24"/>
          <w:szCs w:val="24"/>
        </w:rPr>
        <w:t xml:space="preserve">    </w:t>
      </w:r>
      <w:r w:rsidR="00A97D7A">
        <w:rPr>
          <w:rFonts w:ascii="Times New Roman" w:hAnsi="Times New Roman" w:cs="Times New Roman"/>
          <w:sz w:val="24"/>
          <w:szCs w:val="24"/>
        </w:rPr>
        <w:t xml:space="preserve">        Bilgilerinize arz ederim.</w:t>
      </w:r>
      <w:r>
        <w:rPr>
          <w:rFonts w:ascii="Times New Roman" w:hAnsi="Times New Roman" w:cs="Times New Roman"/>
          <w:sz w:val="24"/>
          <w:szCs w:val="24"/>
        </w:rPr>
        <w:t xml:space="preserve">                                                  </w:t>
      </w:r>
      <w:r w:rsidR="006D3278">
        <w:rPr>
          <w:rFonts w:ascii="Times New Roman" w:hAnsi="Times New Roman" w:cs="Times New Roman"/>
          <w:sz w:val="24"/>
          <w:szCs w:val="24"/>
        </w:rPr>
        <w:t xml:space="preserve">                </w:t>
      </w:r>
      <w:proofErr w:type="gramStart"/>
      <w:r w:rsidR="006D3278">
        <w:rPr>
          <w:rFonts w:ascii="Times New Roman" w:hAnsi="Times New Roman" w:cs="Times New Roman"/>
          <w:sz w:val="24"/>
          <w:szCs w:val="24"/>
        </w:rPr>
        <w:t>……</w:t>
      </w:r>
      <w:proofErr w:type="gramEnd"/>
      <w:r w:rsidR="006D3278">
        <w:rPr>
          <w:rFonts w:ascii="Times New Roman" w:hAnsi="Times New Roman" w:cs="Times New Roman"/>
          <w:sz w:val="24"/>
          <w:szCs w:val="24"/>
        </w:rPr>
        <w:t>/……../2017</w:t>
      </w:r>
    </w:p>
    <w:p w:rsidR="006D3278" w:rsidRDefault="006D3278" w:rsidP="006D3278">
      <w:pPr>
        <w:ind w:left="300"/>
        <w:rPr>
          <w:rFonts w:ascii="Times New Roman" w:hAnsi="Times New Roman" w:cs="Times New Roman"/>
          <w:sz w:val="24"/>
          <w:szCs w:val="24"/>
        </w:rPr>
      </w:pPr>
      <w:r>
        <w:rPr>
          <w:rFonts w:ascii="Times New Roman" w:hAnsi="Times New Roman" w:cs="Times New Roman"/>
          <w:sz w:val="24"/>
          <w:szCs w:val="24"/>
        </w:rPr>
        <w:t xml:space="preserve"> </w:t>
      </w:r>
      <w:r w:rsidR="00772799">
        <w:rPr>
          <w:rFonts w:ascii="Times New Roman" w:hAnsi="Times New Roman" w:cs="Times New Roman"/>
          <w:sz w:val="24"/>
          <w:szCs w:val="24"/>
        </w:rPr>
        <w:t xml:space="preserve">                                                                                              </w:t>
      </w:r>
      <w:r>
        <w:rPr>
          <w:rFonts w:ascii="Times New Roman" w:hAnsi="Times New Roman" w:cs="Times New Roman"/>
          <w:sz w:val="24"/>
          <w:szCs w:val="24"/>
        </w:rPr>
        <w:t xml:space="preserve">                    İMZA</w:t>
      </w:r>
    </w:p>
    <w:p w:rsidR="006D3278" w:rsidRDefault="006D3278" w:rsidP="006D3278">
      <w:pPr>
        <w:ind w:left="300"/>
        <w:rPr>
          <w:rFonts w:ascii="Times New Roman" w:hAnsi="Times New Roman" w:cs="Times New Roman"/>
          <w:sz w:val="24"/>
          <w:szCs w:val="24"/>
        </w:rPr>
      </w:pPr>
      <w:r>
        <w:rPr>
          <w:rFonts w:ascii="Times New Roman" w:hAnsi="Times New Roman" w:cs="Times New Roman"/>
          <w:sz w:val="24"/>
          <w:szCs w:val="24"/>
        </w:rPr>
        <w:t xml:space="preserve">                                                                                                    ADI SOYADI</w:t>
      </w:r>
    </w:p>
    <w:p w:rsidR="006D3278" w:rsidRDefault="006D3278" w:rsidP="006D3278">
      <w:pPr>
        <w:ind w:left="300"/>
        <w:rPr>
          <w:rFonts w:ascii="Times New Roman" w:hAnsi="Times New Roman" w:cs="Times New Roman"/>
          <w:sz w:val="24"/>
          <w:szCs w:val="24"/>
        </w:rPr>
      </w:pPr>
      <w:r>
        <w:rPr>
          <w:rFonts w:ascii="Times New Roman" w:hAnsi="Times New Roman" w:cs="Times New Roman"/>
          <w:sz w:val="24"/>
          <w:szCs w:val="24"/>
        </w:rPr>
        <w:t xml:space="preserve"> Adres</w:t>
      </w:r>
      <w:r w:rsidR="00A97D7A">
        <w:rPr>
          <w:rFonts w:ascii="Times New Roman" w:hAnsi="Times New Roman" w:cs="Times New Roman"/>
          <w:sz w:val="24"/>
          <w:szCs w:val="24"/>
        </w:rPr>
        <w:t xml:space="preserve"> </w:t>
      </w:r>
      <w:r>
        <w:rPr>
          <w:rFonts w:ascii="Times New Roman" w:hAnsi="Times New Roman" w:cs="Times New Roman"/>
          <w:sz w:val="24"/>
          <w:szCs w:val="24"/>
        </w:rPr>
        <w:t xml:space="preserve">:…..................İ.0/OO./Lisesi                                                       </w:t>
      </w:r>
    </w:p>
    <w:p w:rsidR="006D3278" w:rsidRDefault="006D3278" w:rsidP="00A60D28">
      <w:pPr>
        <w:ind w:left="300"/>
        <w:rPr>
          <w:rFonts w:ascii="Times New Roman" w:hAnsi="Times New Roman" w:cs="Times New Roman"/>
          <w:sz w:val="24"/>
          <w:szCs w:val="24"/>
        </w:rPr>
      </w:pPr>
      <w:r>
        <w:rPr>
          <w:rFonts w:ascii="Times New Roman" w:hAnsi="Times New Roman" w:cs="Times New Roman"/>
          <w:sz w:val="24"/>
          <w:szCs w:val="24"/>
        </w:rPr>
        <w:t xml:space="preserve">          Rehber Öğretmeni</w:t>
      </w:r>
    </w:p>
    <w:p w:rsidR="00A841E0" w:rsidRDefault="00A841E0" w:rsidP="006D3278">
      <w:pPr>
        <w:tabs>
          <w:tab w:val="left" w:pos="6380"/>
        </w:tabs>
        <w:ind w:left="300"/>
        <w:rPr>
          <w:rFonts w:ascii="Times New Roman" w:hAnsi="Times New Roman" w:cs="Times New Roman"/>
          <w:sz w:val="24"/>
          <w:szCs w:val="24"/>
        </w:rPr>
      </w:pPr>
      <w:r w:rsidRPr="00772799">
        <w:rPr>
          <w:rFonts w:ascii="Times New Roman" w:hAnsi="Times New Roman" w:cs="Times New Roman"/>
          <w:sz w:val="24"/>
          <w:szCs w:val="24"/>
        </w:rPr>
        <w:t>Ek</w:t>
      </w:r>
      <w:r w:rsidR="00772799">
        <w:rPr>
          <w:rFonts w:ascii="Times New Roman" w:hAnsi="Times New Roman" w:cs="Times New Roman"/>
          <w:sz w:val="24"/>
          <w:szCs w:val="24"/>
        </w:rPr>
        <w:t>:1 Adet</w:t>
      </w:r>
      <w:r w:rsidRPr="00772799">
        <w:rPr>
          <w:rFonts w:ascii="Times New Roman" w:hAnsi="Times New Roman" w:cs="Times New Roman"/>
          <w:sz w:val="24"/>
          <w:szCs w:val="24"/>
        </w:rPr>
        <w:t xml:space="preserve"> </w:t>
      </w:r>
      <w:r w:rsidR="00A13350">
        <w:rPr>
          <w:rFonts w:ascii="Times New Roman" w:hAnsi="Times New Roman" w:cs="Times New Roman"/>
          <w:sz w:val="24"/>
          <w:szCs w:val="24"/>
        </w:rPr>
        <w:t>Eğitim-Sen Genel Merkez Yürütme Kurulunun</w:t>
      </w:r>
    </w:p>
    <w:p w:rsidR="006D3278" w:rsidRPr="00772799" w:rsidRDefault="006D3278" w:rsidP="00A60D28">
      <w:pPr>
        <w:ind w:left="300"/>
        <w:rPr>
          <w:rFonts w:ascii="Times New Roman" w:hAnsi="Times New Roman" w:cs="Times New Roman"/>
          <w:sz w:val="24"/>
          <w:szCs w:val="24"/>
        </w:rPr>
      </w:pPr>
      <w:r>
        <w:rPr>
          <w:rFonts w:ascii="Times New Roman" w:hAnsi="Times New Roman" w:cs="Times New Roman"/>
          <w:sz w:val="24"/>
          <w:szCs w:val="24"/>
        </w:rPr>
        <w:t xml:space="preserve">        Nöbet Eylemi Kararı</w:t>
      </w:r>
    </w:p>
    <w:sectPr w:rsidR="006D3278" w:rsidRPr="00772799" w:rsidSect="005A7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334"/>
    <w:multiLevelType w:val="hybridMultilevel"/>
    <w:tmpl w:val="3FAAB472"/>
    <w:lvl w:ilvl="0" w:tplc="806E7574">
      <w:start w:val="1"/>
      <w:numFmt w:val="bullet"/>
      <w:lvlText w:val="-"/>
      <w:lvlJc w:val="left"/>
      <w:pPr>
        <w:ind w:left="660" w:hanging="360"/>
      </w:pPr>
      <w:rPr>
        <w:rFonts w:ascii="Calibri" w:eastAsiaTheme="minorHAnsi" w:hAnsi="Calibri" w:cs="Calibri"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52"/>
    <w:rsid w:val="000947CA"/>
    <w:rsid w:val="000A223D"/>
    <w:rsid w:val="000E63E0"/>
    <w:rsid w:val="00367178"/>
    <w:rsid w:val="00461BF0"/>
    <w:rsid w:val="00586180"/>
    <w:rsid w:val="005A707C"/>
    <w:rsid w:val="00696B1E"/>
    <w:rsid w:val="006D3278"/>
    <w:rsid w:val="00772799"/>
    <w:rsid w:val="007C2D24"/>
    <w:rsid w:val="00A13350"/>
    <w:rsid w:val="00A60D28"/>
    <w:rsid w:val="00A64703"/>
    <w:rsid w:val="00A841E0"/>
    <w:rsid w:val="00A97D7A"/>
    <w:rsid w:val="00CE4BBB"/>
    <w:rsid w:val="00D90868"/>
    <w:rsid w:val="00DB4252"/>
    <w:rsid w:val="00EE14A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2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saffet</cp:lastModifiedBy>
  <cp:revision>2</cp:revision>
  <cp:lastPrinted>2017-11-20T09:09:00Z</cp:lastPrinted>
  <dcterms:created xsi:type="dcterms:W3CDTF">2017-11-20T13:24:00Z</dcterms:created>
  <dcterms:modified xsi:type="dcterms:W3CDTF">2017-11-20T13:24:00Z</dcterms:modified>
</cp:coreProperties>
</file>