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3" w:rsidRDefault="00E840C3" w:rsidP="00392B38">
      <w:pPr>
        <w:jc w:val="both"/>
        <w:rPr>
          <w:rFonts w:ascii="Century Gothic" w:hAnsi="Century Gothic"/>
          <w:b/>
        </w:rPr>
      </w:pPr>
    </w:p>
    <w:p w:rsidR="00E840C3" w:rsidRDefault="00E840C3" w:rsidP="00392B38">
      <w:pPr>
        <w:jc w:val="both"/>
        <w:rPr>
          <w:rFonts w:ascii="Century Gothic" w:hAnsi="Century Gothic"/>
          <w:b/>
        </w:rPr>
      </w:pPr>
    </w:p>
    <w:p w:rsidR="00392B38" w:rsidRDefault="00680858" w:rsidP="00392B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</w:t>
      </w:r>
      <w:r w:rsidR="008A431C">
        <w:rPr>
          <w:rFonts w:ascii="Century Gothic" w:hAnsi="Century Gothic"/>
          <w:b/>
        </w:rPr>
        <w:t xml:space="preserve">                                       </w:t>
      </w:r>
      <w:r>
        <w:rPr>
          <w:rFonts w:ascii="Century Gothic" w:hAnsi="Century Gothic"/>
          <w:b/>
        </w:rPr>
        <w:t xml:space="preserve">       </w:t>
      </w:r>
      <w:bookmarkStart w:id="0" w:name="_GoBack"/>
      <w:bookmarkEnd w:id="0"/>
      <w:r>
        <w:rPr>
          <w:rFonts w:ascii="Century Gothic" w:hAnsi="Century Gothic"/>
          <w:b/>
        </w:rPr>
        <w:t xml:space="preserve"> </w:t>
      </w:r>
      <w:proofErr w:type="gramStart"/>
      <w:r w:rsidR="00656068">
        <w:rPr>
          <w:rFonts w:ascii="Century Gothic" w:hAnsi="Century Gothic"/>
          <w:b/>
        </w:rPr>
        <w:t>....</w:t>
      </w:r>
      <w:proofErr w:type="gramEnd"/>
      <w:r w:rsidR="00656068">
        <w:rPr>
          <w:rFonts w:ascii="Century Gothic" w:hAnsi="Century Gothic"/>
          <w:b/>
        </w:rPr>
        <w:t>OKULU MÜDÜRLÜĞÜ'NE</w:t>
      </w:r>
    </w:p>
    <w:p w:rsidR="000E684A" w:rsidRDefault="008D1667" w:rsidP="00392B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</w:t>
      </w:r>
      <w:r w:rsidR="008A431C">
        <w:rPr>
          <w:rFonts w:ascii="Century Gothic" w:hAnsi="Century Gothic"/>
          <w:b/>
        </w:rPr>
        <w:t xml:space="preserve">                                                              </w:t>
      </w:r>
      <w:r>
        <w:rPr>
          <w:rFonts w:ascii="Century Gothic" w:hAnsi="Century Gothic"/>
          <w:b/>
        </w:rPr>
        <w:t xml:space="preserve">         </w:t>
      </w:r>
      <w:proofErr w:type="gramStart"/>
      <w:r w:rsidR="00677544">
        <w:rPr>
          <w:rFonts w:ascii="Century Gothic" w:hAnsi="Century Gothic"/>
          <w:b/>
        </w:rPr>
        <w:t>....</w:t>
      </w:r>
      <w:proofErr w:type="gramEnd"/>
      <w:r w:rsidR="00677544">
        <w:rPr>
          <w:rFonts w:ascii="Century Gothic" w:hAnsi="Century Gothic"/>
          <w:b/>
        </w:rPr>
        <w:t>/...</w:t>
      </w:r>
    </w:p>
    <w:p w:rsidR="008D1667" w:rsidRDefault="008D1667" w:rsidP="00392B38">
      <w:pPr>
        <w:rPr>
          <w:rFonts w:ascii="Century Gothic" w:hAnsi="Century Gothic"/>
          <w:b/>
        </w:rPr>
      </w:pPr>
    </w:p>
    <w:p w:rsidR="00502504" w:rsidRDefault="00E25BBA" w:rsidP="00502504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</w:rPr>
        <w:tab/>
      </w:r>
      <w:r w:rsidR="00EF4FD3" w:rsidRPr="00C603E5">
        <w:rPr>
          <w:rFonts w:ascii="Century Gothic" w:hAnsi="Century Gothic"/>
        </w:rPr>
        <w:t>M</w:t>
      </w:r>
      <w:r w:rsidR="001D49C9" w:rsidRPr="00C603E5">
        <w:rPr>
          <w:rFonts w:ascii="Century Gothic" w:hAnsi="Century Gothic"/>
        </w:rPr>
        <w:t>esleki ve teknik eğitim veren ortaöğretim</w:t>
      </w:r>
      <w:r w:rsidR="0055485B">
        <w:rPr>
          <w:rFonts w:ascii="Century Gothic" w:hAnsi="Century Gothic"/>
        </w:rPr>
        <w:t xml:space="preserve"> kurumlarında görev yapan öğretmenler</w:t>
      </w:r>
      <w:r w:rsidR="001D49C9" w:rsidRPr="00C603E5">
        <w:rPr>
          <w:rFonts w:ascii="Century Gothic" w:hAnsi="Century Gothic"/>
        </w:rPr>
        <w:t xml:space="preserve">e </w:t>
      </w:r>
      <w:r w:rsidR="00677544" w:rsidRPr="00C603E5">
        <w:rPr>
          <w:rFonts w:ascii="Century Gothic" w:hAnsi="Century Gothic"/>
        </w:rPr>
        <w:t xml:space="preserve">Milli Eğitim Bakanlığı Mesleki ve </w:t>
      </w:r>
      <w:r w:rsidR="001B49EE" w:rsidRPr="00C603E5">
        <w:rPr>
          <w:rFonts w:ascii="Century Gothic" w:hAnsi="Century Gothic"/>
        </w:rPr>
        <w:t xml:space="preserve">Teknik Eğitim Genel Müdürlüğü'nün "Mesleki ve Teknik Eğitimde </w:t>
      </w:r>
      <w:r w:rsidR="001D49C9" w:rsidRPr="00C603E5">
        <w:rPr>
          <w:rFonts w:ascii="Century Gothic" w:hAnsi="Century Gothic"/>
        </w:rPr>
        <w:t>Kalite İzleme ve Değerlendirme Sistemi" konulu</w:t>
      </w:r>
      <w:r w:rsidR="001B49EE" w:rsidRPr="00C603E5">
        <w:rPr>
          <w:rFonts w:ascii="Century Gothic" w:hAnsi="Century Gothic"/>
        </w:rPr>
        <w:t xml:space="preserve"> 23.12.2016 gün ve </w:t>
      </w:r>
      <w:proofErr w:type="gramStart"/>
      <w:r w:rsidR="001B49EE" w:rsidRPr="00C603E5">
        <w:rPr>
          <w:rFonts w:ascii="Century Gothic" w:hAnsi="Century Gothic"/>
        </w:rPr>
        <w:t>14516122</w:t>
      </w:r>
      <w:proofErr w:type="gramEnd"/>
      <w:r w:rsidR="001B49EE" w:rsidRPr="00C603E5">
        <w:rPr>
          <w:rFonts w:ascii="Century Gothic" w:hAnsi="Century Gothic"/>
        </w:rPr>
        <w:t xml:space="preserve"> sayılı</w:t>
      </w:r>
      <w:r w:rsidR="001D49C9" w:rsidRPr="00C603E5">
        <w:rPr>
          <w:rFonts w:ascii="Century Gothic" w:hAnsi="Century Gothic"/>
        </w:rPr>
        <w:t xml:space="preserve"> müsteşarlık onayıyla</w:t>
      </w:r>
      <w:r w:rsidR="00EF4FD3" w:rsidRPr="00C603E5">
        <w:rPr>
          <w:rFonts w:ascii="Century Gothic" w:hAnsi="Century Gothic"/>
        </w:rPr>
        <w:t xml:space="preserve"> öz değerlendirme raporu hazırlama yükümlüğü getirilmiştir.</w:t>
      </w:r>
      <w:r w:rsidR="00C603E5">
        <w:rPr>
          <w:rFonts w:ascii="Century Gothic" w:hAnsi="Century Gothic"/>
        </w:rPr>
        <w:t xml:space="preserve"> </w:t>
      </w:r>
      <w:r w:rsidR="0055485B">
        <w:rPr>
          <w:rFonts w:ascii="Century Gothic" w:hAnsi="Century Gothic"/>
        </w:rPr>
        <w:t xml:space="preserve">Hukuk devletinde bir yükümlülük ya yasayla ya da yasalara dayanılarak hazırlanan yönetmeliklerle getirilir. </w:t>
      </w:r>
      <w:r w:rsidR="00E46570">
        <w:rPr>
          <w:rFonts w:ascii="Century Gothic" w:hAnsi="Century Gothic"/>
        </w:rPr>
        <w:t>Bu bağlamda söz konusu</w:t>
      </w:r>
      <w:r w:rsidR="00C603E5">
        <w:rPr>
          <w:rFonts w:ascii="Century Gothic" w:hAnsi="Century Gothic"/>
        </w:rPr>
        <w:t xml:space="preserve"> yükümlü</w:t>
      </w:r>
      <w:r w:rsidR="00E51A3D">
        <w:rPr>
          <w:rFonts w:ascii="Century Gothic" w:hAnsi="Century Gothic"/>
        </w:rPr>
        <w:t xml:space="preserve">lüğünün </w:t>
      </w:r>
      <w:r w:rsidR="00174A8A">
        <w:rPr>
          <w:rFonts w:ascii="Century Gothic" w:hAnsi="Century Gothic"/>
        </w:rPr>
        <w:t>mevzuat hükümleri açısından yasal bir dayanağı olmadığından</w:t>
      </w:r>
      <w:r w:rsidR="00DA1378">
        <w:rPr>
          <w:rFonts w:ascii="Century Gothic" w:hAnsi="Century Gothic"/>
        </w:rPr>
        <w:t xml:space="preserve"> öz</w:t>
      </w:r>
      <w:r w:rsidR="00E46570">
        <w:rPr>
          <w:rFonts w:ascii="Century Gothic" w:hAnsi="Century Gothic"/>
        </w:rPr>
        <w:t xml:space="preserve"> </w:t>
      </w:r>
      <w:r w:rsidR="00DA1378">
        <w:rPr>
          <w:rFonts w:ascii="Century Gothic" w:hAnsi="Century Gothic"/>
        </w:rPr>
        <w:t>değerlendirme raporu hazırlama tali</w:t>
      </w:r>
      <w:r w:rsidR="00502504">
        <w:rPr>
          <w:rFonts w:ascii="Century Gothic" w:hAnsi="Century Gothic"/>
        </w:rPr>
        <w:t>matınız hukuka aykırı bir talimattır</w:t>
      </w:r>
      <w:r w:rsidR="00123CF6">
        <w:rPr>
          <w:rFonts w:ascii="Century Gothic" w:hAnsi="Century Gothic"/>
        </w:rPr>
        <w:t xml:space="preserve"> ve Anayasa'nın 18.maddesiyle yasaklana</w:t>
      </w:r>
      <w:r w:rsidR="008A431C">
        <w:rPr>
          <w:rFonts w:ascii="Century Gothic" w:hAnsi="Century Gothic"/>
        </w:rPr>
        <w:t xml:space="preserve">n angarya yasağının ihlalidir. </w:t>
      </w:r>
      <w:r w:rsidR="00F153B8">
        <w:rPr>
          <w:rFonts w:ascii="Century Gothic" w:hAnsi="Century Gothic"/>
        </w:rPr>
        <w:t xml:space="preserve">Ayrıca </w:t>
      </w:r>
      <w:r w:rsidR="00E46570">
        <w:rPr>
          <w:rFonts w:ascii="Century Gothic" w:hAnsi="Century Gothic"/>
        </w:rPr>
        <w:t xml:space="preserve">kalite geliştirme amaçlı </w:t>
      </w:r>
      <w:r w:rsidR="006B0D19">
        <w:rPr>
          <w:rFonts w:ascii="Century Gothic" w:hAnsi="Century Gothic"/>
        </w:rPr>
        <w:t xml:space="preserve">olduğu ileri sürülen bir </w:t>
      </w:r>
      <w:r w:rsidR="0043489C">
        <w:rPr>
          <w:rFonts w:ascii="Century Gothic" w:hAnsi="Century Gothic"/>
        </w:rPr>
        <w:t>uygulama</w:t>
      </w:r>
      <w:r w:rsidR="00F153B8">
        <w:rPr>
          <w:rFonts w:ascii="Century Gothic" w:hAnsi="Century Gothic"/>
        </w:rPr>
        <w:t>ya</w:t>
      </w:r>
      <w:r w:rsidR="006B0D19">
        <w:rPr>
          <w:rFonts w:ascii="Century Gothic" w:hAnsi="Century Gothic"/>
        </w:rPr>
        <w:t xml:space="preserve"> bö</w:t>
      </w:r>
      <w:r w:rsidR="00F153B8">
        <w:rPr>
          <w:rFonts w:ascii="Century Gothic" w:hAnsi="Century Gothic"/>
        </w:rPr>
        <w:t>ylesi zorunluluklar</w:t>
      </w:r>
      <w:r w:rsidR="0043489C">
        <w:rPr>
          <w:rFonts w:ascii="Century Gothic" w:hAnsi="Century Gothic"/>
        </w:rPr>
        <w:t xml:space="preserve"> yarar getirmez.</w:t>
      </w:r>
      <w:r w:rsidR="00E46570">
        <w:rPr>
          <w:rFonts w:ascii="Century Gothic" w:hAnsi="Century Gothic"/>
        </w:rPr>
        <w:t xml:space="preserve"> </w:t>
      </w:r>
      <w:r w:rsidR="008959EA">
        <w:rPr>
          <w:rFonts w:ascii="Century Gothic" w:hAnsi="Century Gothic"/>
        </w:rPr>
        <w:t>Bu nedenle ü</w:t>
      </w:r>
      <w:r w:rsidR="005F1335">
        <w:rPr>
          <w:rFonts w:ascii="Century Gothic" w:hAnsi="Century Gothic"/>
        </w:rPr>
        <w:t>yesi olduğum Eğitim v</w:t>
      </w:r>
      <w:r w:rsidR="00CC2BA1">
        <w:rPr>
          <w:rFonts w:ascii="Century Gothic" w:hAnsi="Century Gothic"/>
        </w:rPr>
        <w:t>e Bilim Emekçileri Sendikası Merkez Yürütme K</w:t>
      </w:r>
      <w:r w:rsidR="008A431C">
        <w:rPr>
          <w:rFonts w:ascii="Century Gothic" w:hAnsi="Century Gothic"/>
        </w:rPr>
        <w:t>urulu</w:t>
      </w:r>
      <w:r w:rsidR="005F1335">
        <w:rPr>
          <w:rFonts w:ascii="Century Gothic" w:hAnsi="Century Gothic"/>
        </w:rPr>
        <w:t xml:space="preserve"> 26.02.2018 gün ve</w:t>
      </w:r>
      <w:r w:rsidR="00CC2BA1">
        <w:rPr>
          <w:rFonts w:ascii="Century Gothic" w:hAnsi="Century Gothic"/>
        </w:rPr>
        <w:t xml:space="preserve"> 11 sayılı kararının 1.maddesi uyarınca </w:t>
      </w:r>
      <w:r w:rsidR="004B3B38">
        <w:rPr>
          <w:rFonts w:ascii="Century Gothic" w:hAnsi="Century Gothic"/>
        </w:rPr>
        <w:t>öz değerlendirme raporu hazırlama talim</w:t>
      </w:r>
      <w:r w:rsidR="00502504">
        <w:rPr>
          <w:rFonts w:ascii="Century Gothic" w:hAnsi="Century Gothic"/>
        </w:rPr>
        <w:t>atınız yerine getirmeyeceğimi arz ederim</w:t>
      </w:r>
      <w:r w:rsidR="005C346E">
        <w:rPr>
          <w:rFonts w:ascii="Century Gothic" w:hAnsi="Century Gothic"/>
        </w:rPr>
        <w:t>. T</w:t>
      </w:r>
      <w:r w:rsidR="00502504">
        <w:rPr>
          <w:rFonts w:ascii="Century Gothic" w:hAnsi="Century Gothic"/>
        </w:rPr>
        <w:t>arih</w:t>
      </w:r>
    </w:p>
    <w:p w:rsidR="007536B1" w:rsidRDefault="00C01E12" w:rsidP="005C625E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                                                                                          </w:t>
      </w:r>
    </w:p>
    <w:p w:rsidR="007536B1" w:rsidRDefault="007536B1" w:rsidP="005C625E">
      <w:pPr>
        <w:jc w:val="both"/>
        <w:rPr>
          <w:rFonts w:ascii="Century Gothic" w:hAnsi="Century Gothic"/>
          <w:color w:val="000000"/>
        </w:rPr>
      </w:pPr>
    </w:p>
    <w:p w:rsidR="007536B1" w:rsidRDefault="007536B1" w:rsidP="005C625E">
      <w:pPr>
        <w:jc w:val="both"/>
        <w:rPr>
          <w:rFonts w:ascii="Century Gothic" w:hAnsi="Century Gothic"/>
          <w:color w:val="000000"/>
        </w:rPr>
      </w:pPr>
    </w:p>
    <w:p w:rsidR="00C01E12" w:rsidRDefault="00C01E12" w:rsidP="007536B1">
      <w:pPr>
        <w:ind w:left="6372" w:firstLine="708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Ad-</w:t>
      </w:r>
      <w:r w:rsidR="007536B1">
        <w:rPr>
          <w:rFonts w:ascii="Century Gothic" w:hAnsi="Century Gothic"/>
          <w:color w:val="000000"/>
        </w:rPr>
        <w:t>Soyad</w:t>
      </w:r>
    </w:p>
    <w:p w:rsidR="00C01E12" w:rsidRDefault="00C01E12" w:rsidP="005C625E">
      <w:pPr>
        <w:jc w:val="both"/>
        <w:rPr>
          <w:rFonts w:ascii="Century Gothic" w:hAnsi="Century Gothic"/>
          <w:color w:val="000000"/>
        </w:rPr>
      </w:pPr>
    </w:p>
    <w:p w:rsidR="00C01E12" w:rsidRDefault="00C01E12" w:rsidP="005C625E">
      <w:pPr>
        <w:jc w:val="both"/>
        <w:rPr>
          <w:rFonts w:ascii="Century Gothic" w:hAnsi="Century Gothic"/>
          <w:color w:val="000000"/>
        </w:rPr>
      </w:pPr>
    </w:p>
    <w:p w:rsidR="00C01E12" w:rsidRDefault="00C01E12" w:rsidP="005C625E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Adres: </w:t>
      </w:r>
    </w:p>
    <w:p w:rsidR="00656068" w:rsidRPr="00F2545A" w:rsidRDefault="003A1ADD" w:rsidP="005C625E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  <w:r w:rsidR="008A4612">
        <w:rPr>
          <w:rFonts w:ascii="Century Gothic" w:hAnsi="Century Gothic"/>
          <w:color w:val="000000"/>
        </w:rPr>
        <w:t xml:space="preserve"> </w:t>
      </w:r>
      <w:r w:rsidR="00581530">
        <w:rPr>
          <w:rFonts w:ascii="Century Gothic" w:hAnsi="Century Gothic"/>
          <w:color w:val="000000"/>
        </w:rPr>
        <w:t xml:space="preserve"> </w:t>
      </w:r>
      <w:r w:rsidR="005E19FF">
        <w:rPr>
          <w:rFonts w:ascii="Century Gothic" w:hAnsi="Century Gothic"/>
          <w:color w:val="000000"/>
        </w:rPr>
        <w:t xml:space="preserve">  </w:t>
      </w:r>
      <w:r w:rsidR="00F73C12">
        <w:rPr>
          <w:rFonts w:ascii="Century Gothic" w:hAnsi="Century Gothic"/>
        </w:rPr>
        <w:t xml:space="preserve"> </w:t>
      </w:r>
      <w:r w:rsidR="00245FE4">
        <w:rPr>
          <w:rFonts w:ascii="Century Gothic" w:hAnsi="Century Gothic"/>
        </w:rPr>
        <w:t xml:space="preserve"> </w:t>
      </w: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sectPr w:rsidR="00392B38" w:rsidSect="008D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3"/>
    <w:rsid w:val="00021FC4"/>
    <w:rsid w:val="000261B7"/>
    <w:rsid w:val="00032CD6"/>
    <w:rsid w:val="0003566E"/>
    <w:rsid w:val="00041F0F"/>
    <w:rsid w:val="00086D8D"/>
    <w:rsid w:val="000B77A7"/>
    <w:rsid w:val="000C231D"/>
    <w:rsid w:val="000E684A"/>
    <w:rsid w:val="0010607A"/>
    <w:rsid w:val="00110438"/>
    <w:rsid w:val="00122FE6"/>
    <w:rsid w:val="00123CF6"/>
    <w:rsid w:val="001468C4"/>
    <w:rsid w:val="00174A8A"/>
    <w:rsid w:val="00185051"/>
    <w:rsid w:val="001A64BF"/>
    <w:rsid w:val="001B49EE"/>
    <w:rsid w:val="001D49C9"/>
    <w:rsid w:val="00210008"/>
    <w:rsid w:val="00210296"/>
    <w:rsid w:val="00245FE4"/>
    <w:rsid w:val="002650B8"/>
    <w:rsid w:val="00286677"/>
    <w:rsid w:val="00295792"/>
    <w:rsid w:val="002A203A"/>
    <w:rsid w:val="002A615C"/>
    <w:rsid w:val="002C6871"/>
    <w:rsid w:val="002C7DBA"/>
    <w:rsid w:val="002F4CA7"/>
    <w:rsid w:val="002F7F63"/>
    <w:rsid w:val="003277C7"/>
    <w:rsid w:val="00392B38"/>
    <w:rsid w:val="00394B51"/>
    <w:rsid w:val="003A1ADD"/>
    <w:rsid w:val="003B5786"/>
    <w:rsid w:val="003B68A2"/>
    <w:rsid w:val="003D1351"/>
    <w:rsid w:val="00416352"/>
    <w:rsid w:val="00417D2B"/>
    <w:rsid w:val="00421459"/>
    <w:rsid w:val="00432D1B"/>
    <w:rsid w:val="0043489C"/>
    <w:rsid w:val="0047293B"/>
    <w:rsid w:val="004A7776"/>
    <w:rsid w:val="004B3B38"/>
    <w:rsid w:val="004B7E9B"/>
    <w:rsid w:val="00502504"/>
    <w:rsid w:val="00510533"/>
    <w:rsid w:val="00514D3C"/>
    <w:rsid w:val="00525C21"/>
    <w:rsid w:val="0055485B"/>
    <w:rsid w:val="00581530"/>
    <w:rsid w:val="00581D38"/>
    <w:rsid w:val="005C346E"/>
    <w:rsid w:val="005C625E"/>
    <w:rsid w:val="005E19FF"/>
    <w:rsid w:val="005F1335"/>
    <w:rsid w:val="005F2B00"/>
    <w:rsid w:val="00642E78"/>
    <w:rsid w:val="00653F84"/>
    <w:rsid w:val="00656068"/>
    <w:rsid w:val="00667D2D"/>
    <w:rsid w:val="00677544"/>
    <w:rsid w:val="00680858"/>
    <w:rsid w:val="00684F20"/>
    <w:rsid w:val="006A0AE8"/>
    <w:rsid w:val="006A48FC"/>
    <w:rsid w:val="006B0D19"/>
    <w:rsid w:val="006C18F8"/>
    <w:rsid w:val="006C33B3"/>
    <w:rsid w:val="006D4D36"/>
    <w:rsid w:val="006E297F"/>
    <w:rsid w:val="006E7D5C"/>
    <w:rsid w:val="007040EB"/>
    <w:rsid w:val="00704BE6"/>
    <w:rsid w:val="00711A2C"/>
    <w:rsid w:val="00711DD6"/>
    <w:rsid w:val="0072600E"/>
    <w:rsid w:val="007536B1"/>
    <w:rsid w:val="00753929"/>
    <w:rsid w:val="007551B6"/>
    <w:rsid w:val="007A4F68"/>
    <w:rsid w:val="00804E6E"/>
    <w:rsid w:val="008300FE"/>
    <w:rsid w:val="00835268"/>
    <w:rsid w:val="008959EA"/>
    <w:rsid w:val="008A431C"/>
    <w:rsid w:val="008A4612"/>
    <w:rsid w:val="008B18AC"/>
    <w:rsid w:val="008B4A99"/>
    <w:rsid w:val="008C744E"/>
    <w:rsid w:val="008D1667"/>
    <w:rsid w:val="008D1F2F"/>
    <w:rsid w:val="008D2188"/>
    <w:rsid w:val="008D54FD"/>
    <w:rsid w:val="00931AF4"/>
    <w:rsid w:val="00943F6F"/>
    <w:rsid w:val="009631B4"/>
    <w:rsid w:val="009877FD"/>
    <w:rsid w:val="009C2022"/>
    <w:rsid w:val="009E654F"/>
    <w:rsid w:val="00A04154"/>
    <w:rsid w:val="00A32512"/>
    <w:rsid w:val="00A33765"/>
    <w:rsid w:val="00A41030"/>
    <w:rsid w:val="00A4575C"/>
    <w:rsid w:val="00A6377B"/>
    <w:rsid w:val="00A7135C"/>
    <w:rsid w:val="00AD0CB4"/>
    <w:rsid w:val="00B25277"/>
    <w:rsid w:val="00B73996"/>
    <w:rsid w:val="00B80381"/>
    <w:rsid w:val="00BC58EA"/>
    <w:rsid w:val="00C01E12"/>
    <w:rsid w:val="00C22D64"/>
    <w:rsid w:val="00C2483E"/>
    <w:rsid w:val="00C34661"/>
    <w:rsid w:val="00C603E5"/>
    <w:rsid w:val="00C910B3"/>
    <w:rsid w:val="00C9626C"/>
    <w:rsid w:val="00CC2BA1"/>
    <w:rsid w:val="00CC7510"/>
    <w:rsid w:val="00CE7591"/>
    <w:rsid w:val="00D06EA7"/>
    <w:rsid w:val="00D07274"/>
    <w:rsid w:val="00D466B0"/>
    <w:rsid w:val="00D7240C"/>
    <w:rsid w:val="00D83843"/>
    <w:rsid w:val="00D84322"/>
    <w:rsid w:val="00DA1378"/>
    <w:rsid w:val="00DC1AEA"/>
    <w:rsid w:val="00DD54F1"/>
    <w:rsid w:val="00E25BBA"/>
    <w:rsid w:val="00E46570"/>
    <w:rsid w:val="00E504AC"/>
    <w:rsid w:val="00E51A3D"/>
    <w:rsid w:val="00E840C3"/>
    <w:rsid w:val="00E90A41"/>
    <w:rsid w:val="00EA13E4"/>
    <w:rsid w:val="00EE1342"/>
    <w:rsid w:val="00EF4FD3"/>
    <w:rsid w:val="00F153B8"/>
    <w:rsid w:val="00F2486C"/>
    <w:rsid w:val="00F2545A"/>
    <w:rsid w:val="00F52620"/>
    <w:rsid w:val="00F606AB"/>
    <w:rsid w:val="00F73C12"/>
    <w:rsid w:val="00F74763"/>
    <w:rsid w:val="00FA210E"/>
    <w:rsid w:val="00FB37BD"/>
    <w:rsid w:val="00FC72F2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D"/>
  </w:style>
  <w:style w:type="paragraph" w:styleId="Balk1">
    <w:name w:val="heading 1"/>
    <w:basedOn w:val="Normal"/>
    <w:next w:val="Normal"/>
    <w:link w:val="Balk1Char"/>
    <w:qFormat/>
    <w:rsid w:val="00C910B3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0B3"/>
    <w:rPr>
      <w:rFonts w:ascii="Tahoma" w:eastAsia="Times New Roman" w:hAnsi="Tahoma" w:cs="Tahoma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910B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910B3"/>
    <w:rPr>
      <w:rFonts w:ascii="Arial" w:eastAsia="Times New Roman" w:hAnsi="Arial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910B3"/>
    <w:rPr>
      <w:b/>
      <w:bCs/>
    </w:rPr>
  </w:style>
  <w:style w:type="character" w:customStyle="1" w:styleId="apple-converted-space">
    <w:name w:val="apple-converted-space"/>
    <w:basedOn w:val="VarsaylanParagrafYazTipi"/>
    <w:rsid w:val="0039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D"/>
  </w:style>
  <w:style w:type="paragraph" w:styleId="Balk1">
    <w:name w:val="heading 1"/>
    <w:basedOn w:val="Normal"/>
    <w:next w:val="Normal"/>
    <w:link w:val="Balk1Char"/>
    <w:qFormat/>
    <w:rsid w:val="00C910B3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0B3"/>
    <w:rPr>
      <w:rFonts w:ascii="Tahoma" w:eastAsia="Times New Roman" w:hAnsi="Tahoma" w:cs="Tahoma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910B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910B3"/>
    <w:rPr>
      <w:rFonts w:ascii="Arial" w:eastAsia="Times New Roman" w:hAnsi="Arial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910B3"/>
    <w:rPr>
      <w:b/>
      <w:bCs/>
    </w:rPr>
  </w:style>
  <w:style w:type="character" w:customStyle="1" w:styleId="apple-converted-space">
    <w:name w:val="apple-converted-space"/>
    <w:basedOn w:val="VarsaylanParagrafYazTipi"/>
    <w:rsid w:val="0039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4EB2-F72C-463A-9695-26A66AAA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saffet</cp:lastModifiedBy>
  <cp:revision>2</cp:revision>
  <cp:lastPrinted>2018-06-11T09:05:00Z</cp:lastPrinted>
  <dcterms:created xsi:type="dcterms:W3CDTF">2018-06-11T17:50:00Z</dcterms:created>
  <dcterms:modified xsi:type="dcterms:W3CDTF">2018-06-11T17:50:00Z</dcterms:modified>
</cp:coreProperties>
</file>